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7D" w:rsidRDefault="00F2537D" w:rsidP="00F25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37D">
        <w:rPr>
          <w:rFonts w:ascii="Times New Roman" w:hAnsi="Times New Roman" w:cs="Times New Roman"/>
          <w:sz w:val="28"/>
          <w:szCs w:val="28"/>
        </w:rPr>
        <w:t xml:space="preserve">История «Кировского Дома творчества» началась в далёком 1946 году. </w:t>
      </w:r>
    </w:p>
    <w:p w:rsidR="00F2537D" w:rsidRDefault="00F2537D" w:rsidP="00F2537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4EEE">
        <w:rPr>
          <w:sz w:val="28"/>
          <w:szCs w:val="28"/>
          <w:lang w:eastAsia="ar-SA"/>
        </w:rPr>
        <w:t>По решению исполнительного комитета Кировского районного Совета депутатов трудящихся г. Омска, после большой предварительной работы</w:t>
      </w:r>
      <w:r w:rsidRPr="00A44EEE">
        <w:rPr>
          <w:rFonts w:eastAsia="Calibri"/>
          <w:sz w:val="28"/>
          <w:szCs w:val="28"/>
        </w:rPr>
        <w:t xml:space="preserve"> районного комитета ВЛКСМ</w:t>
      </w:r>
      <w:r w:rsidRPr="00A44EEE">
        <w:rPr>
          <w:sz w:val="28"/>
          <w:szCs w:val="28"/>
          <w:lang w:eastAsia="ar-SA"/>
        </w:rPr>
        <w:t xml:space="preserve"> в суровом декабре 1946 года был открыт филиал Омского городского Дома пионеров в Кировском </w:t>
      </w:r>
      <w:r>
        <w:rPr>
          <w:sz w:val="28"/>
          <w:szCs w:val="28"/>
          <w:lang w:eastAsia="ar-SA"/>
        </w:rPr>
        <w:t>округе – Кировский Дом пионеров</w:t>
      </w:r>
      <w:r>
        <w:rPr>
          <w:sz w:val="28"/>
          <w:szCs w:val="28"/>
        </w:rPr>
        <w:t>.</w:t>
      </w:r>
      <w:r w:rsidRPr="00F2537D">
        <w:rPr>
          <w:sz w:val="28"/>
          <w:szCs w:val="28"/>
        </w:rPr>
        <w:t xml:space="preserve"> </w:t>
      </w:r>
    </w:p>
    <w:p w:rsidR="00F2537D" w:rsidRDefault="00F2537D" w:rsidP="00F25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37D">
        <w:rPr>
          <w:rFonts w:ascii="Times New Roman" w:hAnsi="Times New Roman" w:cs="Times New Roman"/>
          <w:sz w:val="28"/>
          <w:szCs w:val="28"/>
        </w:rPr>
        <w:t>Возглавил деятельность Новиков Федор Георгиевич (10.10.1946 – 11.12.1948)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37D" w:rsidRPr="00F2537D" w:rsidRDefault="00F2537D" w:rsidP="00F253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37D">
        <w:rPr>
          <w:rFonts w:ascii="Times New Roman" w:hAnsi="Times New Roman" w:cs="Times New Roman"/>
          <w:sz w:val="28"/>
          <w:szCs w:val="28"/>
        </w:rPr>
        <w:t xml:space="preserve">И закипела жизнь... </w:t>
      </w:r>
    </w:p>
    <w:p w:rsidR="001D309F" w:rsidRPr="00A44EEE" w:rsidRDefault="001D309F" w:rsidP="00A44E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EEE">
        <w:rPr>
          <w:rFonts w:ascii="Times New Roman" w:eastAsia="Calibri" w:hAnsi="Times New Roman" w:cs="Times New Roman"/>
          <w:sz w:val="28"/>
          <w:szCs w:val="28"/>
        </w:rPr>
        <w:t xml:space="preserve">У Дома пионеров не было тогда своего здания и об этом свидетельствует приказ по Кировскому районному отделу образования № 133 от 26 ноября 1946 года: </w:t>
      </w:r>
    </w:p>
    <w:p w:rsidR="001D309F" w:rsidRPr="00A44EEE" w:rsidRDefault="001D309F" w:rsidP="00A44E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EEE">
        <w:rPr>
          <w:rFonts w:ascii="Times New Roman" w:eastAsia="Calibri" w:hAnsi="Times New Roman" w:cs="Times New Roman"/>
          <w:sz w:val="28"/>
          <w:szCs w:val="28"/>
        </w:rPr>
        <w:t xml:space="preserve">«В связи с открытием Дома пионеров в здании школы № 55 приказываю: </w:t>
      </w:r>
    </w:p>
    <w:p w:rsidR="001D309F" w:rsidRPr="00A44EEE" w:rsidRDefault="001D309F" w:rsidP="00A44EE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EEE">
        <w:rPr>
          <w:rFonts w:ascii="Times New Roman" w:eastAsia="Calibri" w:hAnsi="Times New Roman" w:cs="Times New Roman"/>
          <w:sz w:val="28"/>
          <w:szCs w:val="28"/>
        </w:rPr>
        <w:t>Установить, что Дом пионеров могут посещать только пионеры, успевающие по всем предметам и имеющие отличное поведение. Разрешение на посещение Дома пионеров и участие в работе его кружков выдается директором школы по представлению старшего пионервожатого.</w:t>
      </w:r>
    </w:p>
    <w:p w:rsidR="001D309F" w:rsidRPr="00A44EEE" w:rsidRDefault="001D309F" w:rsidP="00A44EE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EEE">
        <w:rPr>
          <w:rFonts w:ascii="Times New Roman" w:eastAsia="Calibri" w:hAnsi="Times New Roman" w:cs="Times New Roman"/>
          <w:sz w:val="28"/>
          <w:szCs w:val="28"/>
        </w:rPr>
        <w:t>Всем пионерам, участвующим в работе Дома пионеров последний выдает постоянный пропуск.</w:t>
      </w:r>
    </w:p>
    <w:p w:rsidR="001D309F" w:rsidRPr="00A44EEE" w:rsidRDefault="001D309F" w:rsidP="00A44EE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EEE">
        <w:rPr>
          <w:rFonts w:ascii="Times New Roman" w:eastAsia="Calibri" w:hAnsi="Times New Roman" w:cs="Times New Roman"/>
          <w:sz w:val="28"/>
          <w:szCs w:val="28"/>
        </w:rPr>
        <w:t>В виду того, что Дом пионеров не может охватить всех пионеров, установить, что каждая из школ обязана выделить определенное количество детей, а именно</w:t>
      </w:r>
      <w:r w:rsidR="00A44EEE" w:rsidRPr="00A44EEE">
        <w:rPr>
          <w:rFonts w:ascii="Times New Roman" w:eastAsia="Calibri" w:hAnsi="Times New Roman" w:cs="Times New Roman"/>
          <w:sz w:val="28"/>
          <w:szCs w:val="28"/>
        </w:rPr>
        <w:t>:</w:t>
      </w:r>
      <w:r w:rsidR="00A44EEE">
        <w:rPr>
          <w:rFonts w:ascii="Times New Roman" w:eastAsia="Calibri" w:hAnsi="Times New Roman" w:cs="Times New Roman"/>
          <w:sz w:val="28"/>
          <w:szCs w:val="28"/>
        </w:rPr>
        <w:t xml:space="preserve"> ш</w:t>
      </w:r>
      <w:r w:rsidRPr="00A44EEE">
        <w:rPr>
          <w:rFonts w:ascii="Times New Roman" w:eastAsia="Calibri" w:hAnsi="Times New Roman" w:cs="Times New Roman"/>
          <w:sz w:val="28"/>
          <w:szCs w:val="28"/>
        </w:rPr>
        <w:t xml:space="preserve">кола № 47 </w:t>
      </w:r>
      <w:r w:rsidR="00A44EE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A44EEE">
        <w:rPr>
          <w:rFonts w:ascii="Times New Roman" w:eastAsia="Calibri" w:hAnsi="Times New Roman" w:cs="Times New Roman"/>
          <w:sz w:val="28"/>
          <w:szCs w:val="28"/>
        </w:rPr>
        <w:t>20</w:t>
      </w:r>
      <w:r w:rsidR="00A44EEE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A44EEE">
        <w:rPr>
          <w:rFonts w:ascii="Times New Roman" w:eastAsia="Calibri" w:hAnsi="Times New Roman" w:cs="Times New Roman"/>
          <w:sz w:val="28"/>
          <w:szCs w:val="28"/>
        </w:rPr>
        <w:t xml:space="preserve">, школа № 48 </w:t>
      </w:r>
      <w:r w:rsidR="00A44EE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A44EEE">
        <w:rPr>
          <w:rFonts w:ascii="Times New Roman" w:eastAsia="Calibri" w:hAnsi="Times New Roman" w:cs="Times New Roman"/>
          <w:sz w:val="28"/>
          <w:szCs w:val="28"/>
        </w:rPr>
        <w:t>20</w:t>
      </w:r>
      <w:r w:rsidR="00A44EEE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A44EEE">
        <w:rPr>
          <w:rFonts w:ascii="Times New Roman" w:eastAsia="Calibri" w:hAnsi="Times New Roman" w:cs="Times New Roman"/>
          <w:sz w:val="28"/>
          <w:szCs w:val="28"/>
        </w:rPr>
        <w:t xml:space="preserve">, школа № 50 </w:t>
      </w:r>
      <w:r w:rsidR="00A44EE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A44EEE">
        <w:rPr>
          <w:rFonts w:ascii="Times New Roman" w:eastAsia="Calibri" w:hAnsi="Times New Roman" w:cs="Times New Roman"/>
          <w:sz w:val="28"/>
          <w:szCs w:val="28"/>
        </w:rPr>
        <w:t>20</w:t>
      </w:r>
      <w:r w:rsidR="00A44EEE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A44EEE">
        <w:rPr>
          <w:rFonts w:ascii="Times New Roman" w:eastAsia="Calibri" w:hAnsi="Times New Roman" w:cs="Times New Roman"/>
          <w:sz w:val="28"/>
          <w:szCs w:val="28"/>
        </w:rPr>
        <w:t>, школа № 67 – 80</w:t>
      </w:r>
      <w:r w:rsidR="00A44EEE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A44EEE">
        <w:rPr>
          <w:rFonts w:ascii="Times New Roman" w:eastAsia="Calibri" w:hAnsi="Times New Roman" w:cs="Times New Roman"/>
          <w:sz w:val="28"/>
          <w:szCs w:val="28"/>
        </w:rPr>
        <w:t xml:space="preserve">, школа № 23 </w:t>
      </w:r>
      <w:r w:rsidR="00A44EE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A44EEE">
        <w:rPr>
          <w:rFonts w:ascii="Times New Roman" w:eastAsia="Calibri" w:hAnsi="Times New Roman" w:cs="Times New Roman"/>
          <w:sz w:val="28"/>
          <w:szCs w:val="28"/>
        </w:rPr>
        <w:t>50</w:t>
      </w:r>
      <w:r w:rsidR="00A44EEE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A44EEE">
        <w:rPr>
          <w:rFonts w:ascii="Times New Roman" w:eastAsia="Calibri" w:hAnsi="Times New Roman" w:cs="Times New Roman"/>
          <w:sz w:val="28"/>
          <w:szCs w:val="28"/>
        </w:rPr>
        <w:t xml:space="preserve">, школа № 51 </w:t>
      </w:r>
      <w:r w:rsidR="00A44EE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A44EEE">
        <w:rPr>
          <w:rFonts w:ascii="Times New Roman" w:eastAsia="Calibri" w:hAnsi="Times New Roman" w:cs="Times New Roman"/>
          <w:sz w:val="28"/>
          <w:szCs w:val="28"/>
        </w:rPr>
        <w:t>20</w:t>
      </w:r>
      <w:r w:rsidR="00A44EEE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A44EEE">
        <w:rPr>
          <w:rFonts w:ascii="Times New Roman" w:eastAsia="Calibri" w:hAnsi="Times New Roman" w:cs="Times New Roman"/>
          <w:sz w:val="28"/>
          <w:szCs w:val="28"/>
        </w:rPr>
        <w:t xml:space="preserve">, школа № 53 </w:t>
      </w:r>
      <w:r w:rsidR="00A44EE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A44EEE">
        <w:rPr>
          <w:rFonts w:ascii="Times New Roman" w:eastAsia="Calibri" w:hAnsi="Times New Roman" w:cs="Times New Roman"/>
          <w:sz w:val="28"/>
          <w:szCs w:val="28"/>
        </w:rPr>
        <w:t>8</w:t>
      </w:r>
      <w:r w:rsidR="00A44EEE">
        <w:rPr>
          <w:rFonts w:ascii="Times New Roman" w:eastAsia="Calibri" w:hAnsi="Times New Roman" w:cs="Times New Roman"/>
          <w:sz w:val="28"/>
          <w:szCs w:val="28"/>
        </w:rPr>
        <w:t xml:space="preserve">0 человек, школа № 55 – 80 человек, школа № </w:t>
      </w:r>
      <w:r w:rsidRPr="00A44EEE">
        <w:rPr>
          <w:rFonts w:ascii="Times New Roman" w:eastAsia="Calibri" w:hAnsi="Times New Roman" w:cs="Times New Roman"/>
          <w:sz w:val="28"/>
          <w:szCs w:val="28"/>
        </w:rPr>
        <w:t xml:space="preserve">22 </w:t>
      </w:r>
      <w:r w:rsidR="00A44EE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A44EEE">
        <w:rPr>
          <w:rFonts w:ascii="Times New Roman" w:eastAsia="Calibri" w:hAnsi="Times New Roman" w:cs="Times New Roman"/>
          <w:sz w:val="28"/>
          <w:szCs w:val="28"/>
        </w:rPr>
        <w:t>60</w:t>
      </w:r>
      <w:r w:rsidR="00A44EEE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A44EEE">
        <w:rPr>
          <w:rFonts w:ascii="Times New Roman" w:eastAsia="Calibri" w:hAnsi="Times New Roman" w:cs="Times New Roman"/>
          <w:sz w:val="28"/>
          <w:szCs w:val="28"/>
        </w:rPr>
        <w:t xml:space="preserve">, школа № 24 </w:t>
      </w:r>
      <w:r w:rsidR="00A44EE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A44EEE">
        <w:rPr>
          <w:rFonts w:ascii="Times New Roman" w:eastAsia="Calibri" w:hAnsi="Times New Roman" w:cs="Times New Roman"/>
          <w:sz w:val="28"/>
          <w:szCs w:val="28"/>
        </w:rPr>
        <w:t>2</w:t>
      </w:r>
      <w:r w:rsidR="00A44EEE">
        <w:rPr>
          <w:rFonts w:ascii="Times New Roman" w:eastAsia="Calibri" w:hAnsi="Times New Roman" w:cs="Times New Roman"/>
          <w:sz w:val="28"/>
          <w:szCs w:val="28"/>
        </w:rPr>
        <w:t>0 человек</w:t>
      </w:r>
      <w:r w:rsidRPr="00A44EEE">
        <w:rPr>
          <w:rFonts w:ascii="Times New Roman" w:eastAsia="Calibri" w:hAnsi="Times New Roman" w:cs="Times New Roman"/>
          <w:sz w:val="28"/>
          <w:szCs w:val="28"/>
        </w:rPr>
        <w:t>»</w:t>
      </w:r>
      <w:r w:rsidR="00A44E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01D3" w:rsidRDefault="001D309F" w:rsidP="00F253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EEE">
        <w:rPr>
          <w:rFonts w:ascii="Times New Roman" w:eastAsia="Calibri" w:hAnsi="Times New Roman" w:cs="Times New Roman"/>
          <w:sz w:val="28"/>
          <w:szCs w:val="28"/>
        </w:rPr>
        <w:t>В первый год своей жизни в Кировском Доме пионеров работало всего 6 кружков: фото и астрономии, авиамодельный, музыкальный, хоровой, балетный. В январе 1947 года в кружках уже занималось более 350 ребят.</w:t>
      </w:r>
      <w:r w:rsidR="000D2DF1" w:rsidRPr="00A44EEE">
        <w:rPr>
          <w:rFonts w:ascii="Times New Roman" w:eastAsia="Calibri" w:hAnsi="Times New Roman" w:cs="Times New Roman"/>
          <w:sz w:val="28"/>
          <w:szCs w:val="28"/>
        </w:rPr>
        <w:t xml:space="preserve"> Дом пионеров стал любимым местом юных кировчан. И шли они туда, как на праздник. Для всех, чьё детство прошло в Доме пионеров, он стал школой труда, дружбы, гражданственности. Здесь юные кировчане учились любить природу, ценить труд, рисовать, делать модели, танцевать, читать стихи.</w:t>
      </w:r>
      <w:r w:rsidR="00F253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4EEE">
        <w:rPr>
          <w:rFonts w:ascii="Times New Roman" w:eastAsia="Calibri" w:hAnsi="Times New Roman" w:cs="Times New Roman"/>
          <w:sz w:val="28"/>
          <w:szCs w:val="28"/>
        </w:rPr>
        <w:t xml:space="preserve">Школьники района </w:t>
      </w:r>
      <w:r w:rsidR="00F2537D">
        <w:rPr>
          <w:rFonts w:ascii="Times New Roman" w:eastAsia="Calibri" w:hAnsi="Times New Roman" w:cs="Times New Roman"/>
          <w:sz w:val="28"/>
          <w:szCs w:val="28"/>
        </w:rPr>
        <w:t>были</w:t>
      </w:r>
      <w:r w:rsidRPr="00A44EEE">
        <w:rPr>
          <w:rFonts w:ascii="Times New Roman" w:eastAsia="Calibri" w:hAnsi="Times New Roman" w:cs="Times New Roman"/>
          <w:sz w:val="28"/>
          <w:szCs w:val="28"/>
        </w:rPr>
        <w:t xml:space="preserve"> активными участниками </w:t>
      </w:r>
      <w:r w:rsidR="00F2537D">
        <w:rPr>
          <w:rFonts w:ascii="Times New Roman" w:eastAsia="Calibri" w:hAnsi="Times New Roman" w:cs="Times New Roman"/>
          <w:sz w:val="28"/>
          <w:szCs w:val="28"/>
        </w:rPr>
        <w:t>мероприятий</w:t>
      </w:r>
      <w:r w:rsidRPr="00A44EEE">
        <w:rPr>
          <w:rFonts w:ascii="Times New Roman" w:eastAsia="Calibri" w:hAnsi="Times New Roman" w:cs="Times New Roman"/>
          <w:sz w:val="28"/>
          <w:szCs w:val="28"/>
        </w:rPr>
        <w:t xml:space="preserve">, которые проводили работники Дома пионеров, таких как: День леса и цветов, День птиц, Вечера общественности, Слеты юных друзей милиции, юных пожарных, юных инспекторов движения, смотры художественной самодеятельности, выставки детского творчества и многое, </w:t>
      </w:r>
      <w:r w:rsidR="00A44EEE">
        <w:rPr>
          <w:rFonts w:ascii="Times New Roman" w:eastAsia="Calibri" w:hAnsi="Times New Roman" w:cs="Times New Roman"/>
          <w:sz w:val="28"/>
          <w:szCs w:val="28"/>
        </w:rPr>
        <w:t>м</w:t>
      </w:r>
      <w:r w:rsidRPr="00A44EEE">
        <w:rPr>
          <w:rFonts w:ascii="Times New Roman" w:eastAsia="Calibri" w:hAnsi="Times New Roman" w:cs="Times New Roman"/>
          <w:sz w:val="28"/>
          <w:szCs w:val="28"/>
        </w:rPr>
        <w:t>ногое другое.</w:t>
      </w:r>
    </w:p>
    <w:p w:rsidR="00F2537D" w:rsidRDefault="001D309F" w:rsidP="00F25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EEE">
        <w:rPr>
          <w:rFonts w:ascii="Times New Roman" w:eastAsia="Calibri" w:hAnsi="Times New Roman" w:cs="Times New Roman"/>
          <w:sz w:val="28"/>
          <w:szCs w:val="28"/>
        </w:rPr>
        <w:t>В ма</w:t>
      </w:r>
      <w:r w:rsidR="00A44EEE">
        <w:rPr>
          <w:rFonts w:ascii="Times New Roman" w:eastAsia="Calibri" w:hAnsi="Times New Roman" w:cs="Times New Roman"/>
          <w:sz w:val="28"/>
          <w:szCs w:val="28"/>
        </w:rPr>
        <w:t xml:space="preserve">е 1957 года Кировскому филиалу </w:t>
      </w:r>
      <w:r w:rsidRPr="00A44EEE">
        <w:rPr>
          <w:rFonts w:ascii="Times New Roman" w:eastAsia="Calibri" w:hAnsi="Times New Roman" w:cs="Times New Roman"/>
          <w:sz w:val="28"/>
          <w:szCs w:val="28"/>
        </w:rPr>
        <w:t>Омского городского Дворца пионеров был присвоен статус районного Дома пионеров</w:t>
      </w:r>
      <w:r w:rsidR="00A44EEE">
        <w:rPr>
          <w:rFonts w:ascii="Times New Roman" w:eastAsia="Calibri" w:hAnsi="Times New Roman" w:cs="Times New Roman"/>
          <w:sz w:val="28"/>
          <w:szCs w:val="28"/>
        </w:rPr>
        <w:t>,</w:t>
      </w:r>
      <w:r w:rsidRPr="00A44EEE">
        <w:rPr>
          <w:rFonts w:ascii="Times New Roman" w:eastAsia="Calibri" w:hAnsi="Times New Roman" w:cs="Times New Roman"/>
          <w:sz w:val="28"/>
          <w:szCs w:val="28"/>
        </w:rPr>
        <w:t xml:space="preserve"> и он обосновался в здании бывшего райкома партии по адресу: улица Муромцева, дом 2</w:t>
      </w:r>
      <w:r w:rsidR="002401D3" w:rsidRPr="00A44EEE">
        <w:rPr>
          <w:rFonts w:ascii="Times New Roman" w:eastAsia="Calibri" w:hAnsi="Times New Roman" w:cs="Times New Roman"/>
          <w:sz w:val="28"/>
          <w:szCs w:val="28"/>
        </w:rPr>
        <w:t>.</w:t>
      </w:r>
      <w:r w:rsidR="00F2537D" w:rsidRPr="00F25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37D" w:rsidRDefault="00F2537D" w:rsidP="00F25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37D">
        <w:rPr>
          <w:rFonts w:ascii="Times New Roman" w:hAnsi="Times New Roman" w:cs="Times New Roman"/>
          <w:sz w:val="28"/>
          <w:szCs w:val="28"/>
        </w:rPr>
        <w:t>Постепенно расширялся штат, увеличивалось количество кружков и кружковцев, велась учеба старших пионервожатых школ района, пионерского актива.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37D" w:rsidRDefault="00F2537D" w:rsidP="00F25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37D">
        <w:rPr>
          <w:rFonts w:ascii="Times New Roman" w:hAnsi="Times New Roman" w:cs="Times New Roman"/>
          <w:sz w:val="28"/>
          <w:szCs w:val="28"/>
        </w:rPr>
        <w:lastRenderedPageBreak/>
        <w:t>Сеть внешкольных учреждений продолжает расти. В эти годы в деятельности внешкольных учреждений приоритетными становятся уважение к увлечению ребенка, его занятиям в коллективе по интересам; показ подростку общественной ценности его занятия, значимости его знаний и умений для коллектива. Ведется совместное изучение школой и внешкольным учреждением опыта подготовки актива; взаимная информация педагогов внешкольных учреждений и школы о кружковцах. </w:t>
      </w:r>
    </w:p>
    <w:p w:rsidR="00F2537D" w:rsidRPr="00F2537D" w:rsidRDefault="00F2537D" w:rsidP="00F25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37D">
        <w:rPr>
          <w:rFonts w:ascii="Times New Roman" w:eastAsia="Times New Roman" w:hAnsi="Times New Roman" w:cs="Times New Roman"/>
          <w:sz w:val="28"/>
          <w:szCs w:val="28"/>
          <w:lang w:eastAsia="ar-SA"/>
        </w:rPr>
        <w:t>С 1999 года деятельность учреждения регулируется Уставом муниципального образовательного учреждения дополнительного образования детей «Дом детского и юношеского творчества», а с 2015 года становится бюджетным образовательным учреждением дополнительного образования города Омска «Дом творчества «Кировский».</w:t>
      </w:r>
    </w:p>
    <w:p w:rsidR="00F2537D" w:rsidRDefault="00F2537D" w:rsidP="00F25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7D">
        <w:rPr>
          <w:rFonts w:ascii="Times New Roman" w:hAnsi="Times New Roman" w:cs="Times New Roman"/>
          <w:sz w:val="28"/>
          <w:szCs w:val="28"/>
        </w:rPr>
        <w:t>За 75-летнюю историю наш Дом пионеров сменил 6 мест своей дислокации и приобрел статус учреждения дополнительного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1D3" w:rsidRPr="00F2537D" w:rsidRDefault="0082775B" w:rsidP="00F25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оперативном управлении учреждения три помещения, </w:t>
      </w:r>
      <w:r w:rsidR="002A3698" w:rsidRPr="00A44E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расположенные</w:t>
      </w:r>
      <w:r w:rsidRPr="00A4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Левобережье по адресам:</w:t>
      </w:r>
      <w:r w:rsidR="00A4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 </w:t>
      </w:r>
      <w:r w:rsidRPr="00A4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Лесной проезд, 6, </w:t>
      </w:r>
      <w:r w:rsidR="001D6B4A" w:rsidRPr="00A44EE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Дмитриева,13/3, улица Дмитриева, 2/5</w:t>
      </w:r>
      <w:r w:rsidR="00A44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95A" w:rsidRDefault="0088195A" w:rsidP="00F2537D">
      <w:pPr>
        <w:pStyle w:val="a7"/>
        <w:jc w:val="center"/>
      </w:pPr>
      <w:r>
        <w:rPr>
          <w:sz w:val="28"/>
          <w:szCs w:val="28"/>
        </w:rPr>
        <w:t>А какие удивительные педагоги работали с ребятами!</w:t>
      </w:r>
    </w:p>
    <w:p w:rsidR="0088195A" w:rsidRDefault="0088195A" w:rsidP="00F2537D">
      <w:pPr>
        <w:pStyle w:val="a7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Первыми кружковцами были девочки балетного кружка, а их руководителями: </w:t>
      </w:r>
      <w:r w:rsidRPr="00F2537D">
        <w:rPr>
          <w:i/>
          <w:sz w:val="28"/>
          <w:szCs w:val="28"/>
        </w:rPr>
        <w:t>Полещук Анатолий Яковлевич. Сыропятова Елизавета Павловна, Баркеева Раиса Ивановна.</w:t>
      </w:r>
      <w:r>
        <w:rPr>
          <w:sz w:val="28"/>
          <w:szCs w:val="28"/>
        </w:rPr>
        <w:t xml:space="preserve"> Одним из любимых кружков мальчишек был кружок радиолюбителей. Звёздное небо наблюдали в астрономическом кружке, который возглавлял </w:t>
      </w:r>
      <w:r w:rsidRPr="00F2537D">
        <w:rPr>
          <w:i/>
          <w:sz w:val="28"/>
          <w:szCs w:val="28"/>
        </w:rPr>
        <w:t>Кошкин Пётр Васильевич</w:t>
      </w:r>
      <w:r>
        <w:rPr>
          <w:sz w:val="28"/>
          <w:szCs w:val="28"/>
        </w:rPr>
        <w:t xml:space="preserve">. Множество наград в копилку Дома пионеров принесли юные авиамоделисты. Несколько лет авиамодельным кружком руководил </w:t>
      </w:r>
      <w:r w:rsidRPr="00F2537D">
        <w:rPr>
          <w:i/>
          <w:sz w:val="28"/>
          <w:szCs w:val="28"/>
        </w:rPr>
        <w:t>Жиляев Пётр Петрович</w:t>
      </w:r>
      <w:r w:rsidR="00F2537D" w:rsidRPr="00F2537D">
        <w:rPr>
          <w:i/>
          <w:sz w:val="28"/>
          <w:szCs w:val="28"/>
        </w:rPr>
        <w:t>.</w:t>
      </w:r>
    </w:p>
    <w:p w:rsidR="0088195A" w:rsidRDefault="0088195A" w:rsidP="00F2537D">
      <w:pPr>
        <w:pStyle w:val="a7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Интересно проводили ребята время в театральном кружке. Весёлые праздники, концерты выступления не обходилось без его участников.</w:t>
      </w:r>
    </w:p>
    <w:p w:rsidR="0088195A" w:rsidRDefault="0088195A" w:rsidP="00F2537D">
      <w:pPr>
        <w:pStyle w:val="a7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Выступления оркестра народных инструментов под руководством </w:t>
      </w:r>
      <w:r w:rsidRPr="00F2537D">
        <w:rPr>
          <w:i/>
          <w:sz w:val="28"/>
          <w:szCs w:val="28"/>
        </w:rPr>
        <w:t>Привалова Александрова Федоровича</w:t>
      </w:r>
      <w:r>
        <w:rPr>
          <w:sz w:val="28"/>
          <w:szCs w:val="28"/>
        </w:rPr>
        <w:t xml:space="preserve"> проходили на разных концертных площадках района.</w:t>
      </w:r>
    </w:p>
    <w:p w:rsidR="0088195A" w:rsidRDefault="0088195A" w:rsidP="00F2537D">
      <w:pPr>
        <w:pStyle w:val="a7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Азы музицирования постигали ребята в музыкальном кружке.</w:t>
      </w:r>
    </w:p>
    <w:p w:rsidR="00F2537D" w:rsidRDefault="0088195A" w:rsidP="00F2537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 лет учила девочек рукоделию </w:t>
      </w:r>
      <w:r w:rsidRPr="00F2537D">
        <w:rPr>
          <w:i/>
          <w:sz w:val="28"/>
          <w:szCs w:val="28"/>
        </w:rPr>
        <w:t>Туровская Лидия Яковлевна</w:t>
      </w:r>
      <w:r>
        <w:rPr>
          <w:sz w:val="28"/>
          <w:szCs w:val="28"/>
        </w:rPr>
        <w:t xml:space="preserve">. Замечательные выставочные работы кропотливо создавались в этом кружке. </w:t>
      </w:r>
    </w:p>
    <w:p w:rsidR="00F2537D" w:rsidRDefault="0088195A" w:rsidP="00F2537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Праздничное оформление, стенгазеты, плакаты изготавливали художники под руководством </w:t>
      </w:r>
      <w:r w:rsidRPr="00F2537D">
        <w:rPr>
          <w:i/>
          <w:sz w:val="28"/>
          <w:szCs w:val="28"/>
        </w:rPr>
        <w:t>Маковского Федора Герасимовича</w:t>
      </w:r>
      <w:r>
        <w:rPr>
          <w:sz w:val="28"/>
          <w:szCs w:val="28"/>
        </w:rPr>
        <w:t xml:space="preserve">. </w:t>
      </w:r>
    </w:p>
    <w:p w:rsidR="00F2537D" w:rsidRDefault="0088195A" w:rsidP="00F2537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Девочки увлекались фигурным катанием и демонстрировали свои способности на разных спортивных площадках. </w:t>
      </w:r>
    </w:p>
    <w:p w:rsidR="0088195A" w:rsidRDefault="0088195A" w:rsidP="00F2537D">
      <w:pPr>
        <w:pStyle w:val="a7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С увлечением занимались мальчишки боксом в спортивных кружках. Команда футболистов и хоккеистов Дома пионеров принимала участие в спартакиадах‚ турнирах </w:t>
      </w:r>
      <w:r w:rsidR="00F2537D">
        <w:rPr>
          <w:sz w:val="28"/>
          <w:szCs w:val="28"/>
        </w:rPr>
        <w:t xml:space="preserve">под руководством </w:t>
      </w:r>
      <w:r>
        <w:rPr>
          <w:sz w:val="28"/>
          <w:szCs w:val="28"/>
        </w:rPr>
        <w:t xml:space="preserve"> </w:t>
      </w:r>
      <w:r w:rsidRPr="00F2537D">
        <w:rPr>
          <w:i/>
          <w:sz w:val="28"/>
          <w:szCs w:val="28"/>
        </w:rPr>
        <w:t>А.К. Брун</w:t>
      </w:r>
      <w:r w:rsidR="00F2537D">
        <w:rPr>
          <w:sz w:val="28"/>
          <w:szCs w:val="28"/>
        </w:rPr>
        <w:t>.</w:t>
      </w:r>
    </w:p>
    <w:p w:rsidR="00F2537D" w:rsidRDefault="0088195A" w:rsidP="00F2537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Добрые традиции учреждения создавались не одним поколением педагогов и воспитанников Дома творчества. Навсегда вошли в историю учебного заведения имена преподавателей разных лет, которые терпеливо и </w:t>
      </w:r>
      <w:r>
        <w:rPr>
          <w:sz w:val="28"/>
          <w:szCs w:val="28"/>
        </w:rPr>
        <w:lastRenderedPageBreak/>
        <w:t>увлеченно воспитывали юные таланты и дарования, отдавая им тепло своих сердец.</w:t>
      </w:r>
    </w:p>
    <w:p w:rsidR="0088195A" w:rsidRDefault="0088195A" w:rsidP="00F2537D">
      <w:pPr>
        <w:pStyle w:val="a7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 чувством особой признательности и благодарности мы вспоминаем </w:t>
      </w:r>
      <w:r w:rsidRPr="00F2537D">
        <w:rPr>
          <w:i/>
          <w:sz w:val="28"/>
          <w:szCs w:val="28"/>
        </w:rPr>
        <w:t>Маковскую Евгению Васильевну</w:t>
      </w:r>
      <w:r>
        <w:rPr>
          <w:sz w:val="28"/>
          <w:szCs w:val="28"/>
        </w:rPr>
        <w:t xml:space="preserve"> </w:t>
      </w:r>
      <w:r w:rsidR="00F2537D">
        <w:rPr>
          <w:sz w:val="28"/>
          <w:szCs w:val="28"/>
        </w:rPr>
        <w:t>–</w:t>
      </w:r>
      <w:r>
        <w:rPr>
          <w:sz w:val="28"/>
          <w:szCs w:val="28"/>
        </w:rPr>
        <w:t xml:space="preserve"> замечательного педагога, человека необыкновенно щедрой души, отдавшего Дому пионеров 33 года своей яркой жизни, 12 из которых она была его директором. К уже названным педагогам нужно добавить еще имена: </w:t>
      </w:r>
      <w:r w:rsidRPr="00F2537D">
        <w:rPr>
          <w:i/>
          <w:sz w:val="28"/>
          <w:szCs w:val="28"/>
        </w:rPr>
        <w:t>Колотилова Татьяна Васильевна, И</w:t>
      </w:r>
      <w:r w:rsidR="00F2537D" w:rsidRPr="00F2537D">
        <w:rPr>
          <w:i/>
          <w:sz w:val="28"/>
          <w:szCs w:val="28"/>
        </w:rPr>
        <w:t>нешина Галина Владимировна</w:t>
      </w:r>
      <w:r w:rsidRPr="00F2537D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заведующая методическим отделом </w:t>
      </w:r>
      <w:r w:rsidRPr="00F2537D">
        <w:rPr>
          <w:i/>
          <w:sz w:val="28"/>
          <w:szCs w:val="28"/>
        </w:rPr>
        <w:t>Рожкова Ирина Викторовна.</w:t>
      </w:r>
    </w:p>
    <w:p w:rsidR="00F2537D" w:rsidRDefault="00F2537D" w:rsidP="00F2537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2537D" w:rsidRPr="007C3A91" w:rsidRDefault="007C3A91" w:rsidP="00F2537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13921" cy="1712794"/>
            <wp:effectExtent l="19050" t="0" r="0" b="0"/>
            <wp:docPr id="2" name="Рисунок 1" descr="C:\Users\user\Downloads\тан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анц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85" cy="1718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3A91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373022" cy="1975234"/>
            <wp:effectExtent l="19050" t="0" r="0" b="0"/>
            <wp:docPr id="3" name="Рисунок 2" descr="C:\Users\user\Downloads\теа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теат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25" cy="197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3A91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905284" cy="1499276"/>
            <wp:effectExtent l="19050" t="0" r="0" b="0"/>
            <wp:docPr id="5" name="Рисунок 4" descr="C:\Users\user\Downloads\бо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бок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079" cy="150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537D" w:rsidRPr="007C3A91" w:rsidSect="00BE2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33F" w:rsidRDefault="00FD133F" w:rsidP="00A44EEE">
      <w:pPr>
        <w:spacing w:after="0" w:line="240" w:lineRule="auto"/>
      </w:pPr>
      <w:r>
        <w:separator/>
      </w:r>
    </w:p>
  </w:endnote>
  <w:endnote w:type="continuationSeparator" w:id="1">
    <w:p w:rsidR="00FD133F" w:rsidRDefault="00FD133F" w:rsidP="00A4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33F" w:rsidRDefault="00FD133F" w:rsidP="00A44EEE">
      <w:pPr>
        <w:spacing w:after="0" w:line="240" w:lineRule="auto"/>
      </w:pPr>
      <w:r>
        <w:separator/>
      </w:r>
    </w:p>
  </w:footnote>
  <w:footnote w:type="continuationSeparator" w:id="1">
    <w:p w:rsidR="00FD133F" w:rsidRDefault="00FD133F" w:rsidP="00A44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5468A"/>
    <w:multiLevelType w:val="hybridMultilevel"/>
    <w:tmpl w:val="524A5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D13"/>
    <w:rsid w:val="000D2DF1"/>
    <w:rsid w:val="0015385F"/>
    <w:rsid w:val="001D309F"/>
    <w:rsid w:val="001D6B4A"/>
    <w:rsid w:val="002401D3"/>
    <w:rsid w:val="002A3698"/>
    <w:rsid w:val="002B463A"/>
    <w:rsid w:val="002E3A09"/>
    <w:rsid w:val="00325BB7"/>
    <w:rsid w:val="004B53F0"/>
    <w:rsid w:val="00604039"/>
    <w:rsid w:val="0071165D"/>
    <w:rsid w:val="007C3A91"/>
    <w:rsid w:val="0082775B"/>
    <w:rsid w:val="00837E34"/>
    <w:rsid w:val="0088195A"/>
    <w:rsid w:val="00921349"/>
    <w:rsid w:val="00966634"/>
    <w:rsid w:val="00A44EEE"/>
    <w:rsid w:val="00AF0D13"/>
    <w:rsid w:val="00AF5BD4"/>
    <w:rsid w:val="00AF7D0C"/>
    <w:rsid w:val="00B54DFC"/>
    <w:rsid w:val="00B6032B"/>
    <w:rsid w:val="00B67E46"/>
    <w:rsid w:val="00BE2DAD"/>
    <w:rsid w:val="00BE7709"/>
    <w:rsid w:val="00CD148C"/>
    <w:rsid w:val="00E51A89"/>
    <w:rsid w:val="00F2537D"/>
    <w:rsid w:val="00FD1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4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4EEE"/>
  </w:style>
  <w:style w:type="paragraph" w:styleId="a5">
    <w:name w:val="footer"/>
    <w:basedOn w:val="a"/>
    <w:link w:val="a6"/>
    <w:uiPriority w:val="99"/>
    <w:semiHidden/>
    <w:unhideWhenUsed/>
    <w:rsid w:val="00A44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4EEE"/>
  </w:style>
  <w:style w:type="paragraph" w:styleId="a7">
    <w:name w:val="Normal (Web)"/>
    <w:basedOn w:val="a"/>
    <w:uiPriority w:val="99"/>
    <w:unhideWhenUsed/>
    <w:rsid w:val="0088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18236-3A06-4753-8820-612650A2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2023-05-12T07:36:00Z</dcterms:created>
  <dcterms:modified xsi:type="dcterms:W3CDTF">2023-05-12T07:41:00Z</dcterms:modified>
</cp:coreProperties>
</file>